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30A7" w14:textId="7453CF6B" w:rsidR="00E26538" w:rsidRDefault="00E26538" w:rsidP="004E6B89">
      <w:pPr>
        <w:pStyle w:val="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Executive Director </w:t>
      </w:r>
      <w:r w:rsidR="00CA2C87">
        <w:rPr>
          <w:rFonts w:ascii="Times New Roman" w:hAnsi="Times New Roman" w:cs="Times New Roman"/>
        </w:rPr>
        <w:t>Transition</w:t>
      </w:r>
      <w:r w:rsidR="006E1773">
        <w:rPr>
          <w:rFonts w:ascii="Times New Roman" w:hAnsi="Times New Roman" w:cs="Times New Roman"/>
        </w:rPr>
        <w:t xml:space="preserve"> </w:t>
      </w:r>
      <w:r w:rsidR="00FA61E1">
        <w:rPr>
          <w:rFonts w:ascii="Times New Roman" w:hAnsi="Times New Roman" w:cs="Times New Roman"/>
        </w:rPr>
        <w:t xml:space="preserve">Action </w:t>
      </w:r>
      <w:r w:rsidR="006E1773">
        <w:rPr>
          <w:rFonts w:ascii="Times New Roman" w:hAnsi="Times New Roman" w:cs="Times New Roman"/>
        </w:rPr>
        <w:t>Plan</w:t>
      </w:r>
    </w:p>
    <w:p w14:paraId="01D8302B" w14:textId="7E467D38" w:rsidR="008D511B" w:rsidRDefault="00C12111" w:rsidP="00084DE1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4460F7"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avigating the transition of an </w:t>
      </w:r>
      <w:r w:rsidR="00AC4A81" w:rsidRPr="00EE381F">
        <w:rPr>
          <w:rFonts w:ascii="Times New Roman" w:hAnsi="Times New Roman" w:cs="Times New Roman"/>
          <w:color w:val="auto"/>
          <w:sz w:val="22"/>
          <w:szCs w:val="22"/>
        </w:rPr>
        <w:t>Executive</w:t>
      </w:r>
      <w:r w:rsidR="004460F7"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 Director </w:t>
      </w:r>
      <w:r w:rsidR="00E81A53">
        <w:rPr>
          <w:rFonts w:ascii="Times New Roman" w:hAnsi="Times New Roman" w:cs="Times New Roman"/>
          <w:color w:val="auto"/>
          <w:sz w:val="22"/>
          <w:szCs w:val="22"/>
        </w:rPr>
        <w:t xml:space="preserve">(ED) </w:t>
      </w:r>
      <w:r w:rsidR="004460F7" w:rsidRPr="00EE381F">
        <w:rPr>
          <w:rFonts w:ascii="Times New Roman" w:hAnsi="Times New Roman" w:cs="Times New Roman"/>
          <w:color w:val="auto"/>
          <w:sz w:val="22"/>
          <w:szCs w:val="22"/>
        </w:rPr>
        <w:t>can be a challenge even in the best of times for the most well</w:t>
      </w:r>
      <w:r w:rsidR="00774A5F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4460F7"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prepared board of directors.  We’ve created this checklist to help board members walk through the steps and milestones </w:t>
      </w:r>
      <w:r w:rsidR="00F81C5D" w:rsidRPr="00EE381F">
        <w:rPr>
          <w:rFonts w:ascii="Times New Roman" w:hAnsi="Times New Roman" w:cs="Times New Roman"/>
          <w:color w:val="auto"/>
          <w:sz w:val="22"/>
          <w:szCs w:val="22"/>
        </w:rPr>
        <w:t>that will help your board navigate</w:t>
      </w:r>
      <w:r w:rsidR="00382126"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A2A2C" w:rsidRPr="00EE381F">
        <w:rPr>
          <w:rFonts w:ascii="Times New Roman" w:hAnsi="Times New Roman" w:cs="Times New Roman"/>
          <w:color w:val="auto"/>
          <w:sz w:val="22"/>
          <w:szCs w:val="22"/>
        </w:rPr>
        <w:t>the weeks ahead after notice has been given or the decision has been made by the board to make a change</w:t>
      </w:r>
      <w:r w:rsidR="00F81C5D"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074DD8CF" w14:textId="5D758E12" w:rsidR="004460F7" w:rsidRPr="00EE381F" w:rsidRDefault="00F81C5D" w:rsidP="00084DE1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While </w:t>
      </w:r>
      <w:r w:rsidR="003A5547" w:rsidRPr="00EE381F">
        <w:rPr>
          <w:rFonts w:ascii="Times New Roman" w:hAnsi="Times New Roman" w:cs="Times New Roman"/>
          <w:color w:val="auto"/>
          <w:sz w:val="22"/>
          <w:szCs w:val="22"/>
        </w:rPr>
        <w:t>this list</w:t>
      </w:r>
      <w:r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 is a helpful place to start, consider the support of an experienced</w:t>
      </w:r>
      <w:r w:rsidR="00774A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74A5F" w:rsidRPr="00774A5F">
          <w:rPr>
            <w:rStyle w:val="Hyperlink"/>
            <w:rFonts w:ascii="Times New Roman" w:hAnsi="Times New Roman" w:cs="Times New Roman"/>
            <w:sz w:val="22"/>
            <w:szCs w:val="22"/>
          </w:rPr>
          <w:t>Interim Executive Director</w:t>
        </w:r>
      </w:hyperlink>
      <w:r w:rsidR="00774A5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hyperlink r:id="rId11" w:history="1">
        <w:r w:rsidR="00774A5F" w:rsidRPr="00774A5F">
          <w:rPr>
            <w:rStyle w:val="Hyperlink"/>
            <w:rFonts w:ascii="Times New Roman" w:hAnsi="Times New Roman" w:cs="Times New Roman"/>
            <w:sz w:val="22"/>
            <w:szCs w:val="22"/>
          </w:rPr>
          <w:t>Board Advisor</w:t>
        </w:r>
      </w:hyperlink>
      <w:r w:rsidR="00774A5F">
        <w:rPr>
          <w:rFonts w:ascii="Times New Roman" w:hAnsi="Times New Roman" w:cs="Times New Roman"/>
          <w:color w:val="auto"/>
          <w:sz w:val="22"/>
          <w:szCs w:val="22"/>
        </w:rPr>
        <w:t xml:space="preserve">, or </w:t>
      </w:r>
      <w:hyperlink r:id="rId12" w:history="1">
        <w:r w:rsidR="00774A5F" w:rsidRPr="00774A5F">
          <w:rPr>
            <w:rStyle w:val="Hyperlink"/>
            <w:rFonts w:ascii="Times New Roman" w:hAnsi="Times New Roman" w:cs="Times New Roman"/>
            <w:sz w:val="22"/>
            <w:szCs w:val="22"/>
          </w:rPr>
          <w:t>search professional</w:t>
        </w:r>
      </w:hyperlink>
      <w:r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 from </w:t>
      </w:r>
      <w:r w:rsidRPr="00774A5F">
        <w:rPr>
          <w:rFonts w:ascii="Times New Roman" w:hAnsi="Times New Roman" w:cs="Times New Roman"/>
          <w:color w:val="auto"/>
          <w:sz w:val="22"/>
          <w:szCs w:val="22"/>
        </w:rPr>
        <w:t>Valtas</w:t>
      </w:r>
      <w:r w:rsidRPr="00EE381F">
        <w:rPr>
          <w:rFonts w:ascii="Times New Roman" w:hAnsi="Times New Roman" w:cs="Times New Roman"/>
          <w:color w:val="auto"/>
          <w:sz w:val="22"/>
          <w:szCs w:val="22"/>
        </w:rPr>
        <w:t xml:space="preserve"> t</w:t>
      </w:r>
      <w:r w:rsidR="00AC4A81" w:rsidRPr="00EE381F">
        <w:rPr>
          <w:rFonts w:ascii="Times New Roman" w:hAnsi="Times New Roman" w:cs="Times New Roman"/>
          <w:color w:val="auto"/>
          <w:sz w:val="22"/>
          <w:szCs w:val="22"/>
        </w:rPr>
        <w:t>o support the board and staff through this important time of transition and change.</w:t>
      </w:r>
    </w:p>
    <w:p w14:paraId="604E999F" w14:textId="592FB894" w:rsidR="00AB4758" w:rsidRPr="000F24FF" w:rsidRDefault="00AB4758" w:rsidP="00084DE1">
      <w:pPr>
        <w:pStyle w:val="Heading1"/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</w:rPr>
        <w:t>Immediate Actions (</w:t>
      </w:r>
      <w:r w:rsidR="00B444E1" w:rsidRPr="000F24FF">
        <w:rPr>
          <w:rFonts w:ascii="Times New Roman" w:hAnsi="Times New Roman" w:cs="Times New Roman"/>
        </w:rPr>
        <w:t>Weeks</w:t>
      </w:r>
      <w:r w:rsidRPr="000F24FF">
        <w:rPr>
          <w:rFonts w:ascii="Times New Roman" w:hAnsi="Times New Roman" w:cs="Times New Roman"/>
        </w:rPr>
        <w:t xml:space="preserve"> 1-</w:t>
      </w:r>
      <w:r w:rsidR="00B444E1" w:rsidRPr="000F24FF">
        <w:rPr>
          <w:rFonts w:ascii="Times New Roman" w:hAnsi="Times New Roman" w:cs="Times New Roman"/>
        </w:rPr>
        <w:t>2</w:t>
      </w:r>
      <w:r w:rsidRPr="000F24FF">
        <w:rPr>
          <w:rFonts w:ascii="Times New Roman" w:hAnsi="Times New Roman" w:cs="Times New Roman"/>
        </w:rPr>
        <w:t>)</w:t>
      </w:r>
    </w:p>
    <w:p w14:paraId="466B5E0E" w14:textId="1C9FDEE8" w:rsidR="00F61429" w:rsidRPr="0017512B" w:rsidRDefault="00AC0EA8" w:rsidP="0017512B">
      <w:pPr>
        <w:rPr>
          <w:rFonts w:ascii="Times New Roman" w:hAnsi="Times New Roman" w:cs="Times New Roman"/>
        </w:rPr>
      </w:pPr>
      <w:r w:rsidRPr="17D3433E">
        <w:rPr>
          <w:rFonts w:ascii="Times New Roman" w:hAnsi="Times New Roman" w:cs="Times New Roman"/>
        </w:rPr>
        <w:t>Remember, t</w:t>
      </w:r>
      <w:r w:rsidR="00F61429" w:rsidRPr="17D3433E">
        <w:rPr>
          <w:rFonts w:ascii="Times New Roman" w:hAnsi="Times New Roman" w:cs="Times New Roman"/>
        </w:rPr>
        <w:t xml:space="preserve">houghtful and proactive planning will go a long way </w:t>
      </w:r>
      <w:r w:rsidR="0017512B" w:rsidRPr="17D3433E">
        <w:rPr>
          <w:rFonts w:ascii="Times New Roman" w:hAnsi="Times New Roman" w:cs="Times New Roman"/>
        </w:rPr>
        <w:t>in</w:t>
      </w:r>
      <w:r w:rsidR="00F61429" w:rsidRPr="17D3433E">
        <w:rPr>
          <w:rFonts w:ascii="Times New Roman" w:hAnsi="Times New Roman" w:cs="Times New Roman"/>
        </w:rPr>
        <w:t xml:space="preserve"> helping </w:t>
      </w:r>
      <w:r w:rsidR="00A865C6" w:rsidRPr="17D3433E">
        <w:rPr>
          <w:rFonts w:ascii="Times New Roman" w:hAnsi="Times New Roman" w:cs="Times New Roman"/>
        </w:rPr>
        <w:t>the board, staff, donors</w:t>
      </w:r>
      <w:r w:rsidR="5112EED8" w:rsidRPr="17D3433E">
        <w:rPr>
          <w:rFonts w:ascii="Times New Roman" w:hAnsi="Times New Roman" w:cs="Times New Roman"/>
        </w:rPr>
        <w:t>,</w:t>
      </w:r>
      <w:r w:rsidR="00A865C6" w:rsidRPr="17D3433E">
        <w:rPr>
          <w:rFonts w:ascii="Times New Roman" w:hAnsi="Times New Roman" w:cs="Times New Roman"/>
        </w:rPr>
        <w:t xml:space="preserve"> and community partners hear a common message about next steps.</w:t>
      </w:r>
    </w:p>
    <w:p w14:paraId="426863CB" w14:textId="6D6B3F61" w:rsidR="00AB4758" w:rsidRPr="000F24FF" w:rsidRDefault="00AB4758" w:rsidP="00AB4758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Departure Communication &amp; Timeline</w:t>
      </w:r>
    </w:p>
    <w:p w14:paraId="799BC759" w14:textId="4B99412E" w:rsidR="00AB4758" w:rsidRPr="000F24FF" w:rsidRDefault="00AB4758" w:rsidP="00385835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Meet with departing </w:t>
      </w:r>
      <w:r w:rsidR="00AC0EA8" w:rsidRPr="17D3433E">
        <w:rPr>
          <w:rFonts w:ascii="Times New Roman" w:hAnsi="Times New Roman" w:cs="Times New Roman"/>
        </w:rPr>
        <w:t>ED</w:t>
      </w:r>
      <w:r w:rsidRPr="17D3433E">
        <w:rPr>
          <w:rFonts w:ascii="Times New Roman" w:hAnsi="Times New Roman" w:cs="Times New Roman"/>
        </w:rPr>
        <w:t xml:space="preserve"> to </w:t>
      </w:r>
      <w:r w:rsidR="00385835" w:rsidRPr="17D3433E">
        <w:rPr>
          <w:rFonts w:ascii="Times New Roman" w:hAnsi="Times New Roman" w:cs="Times New Roman"/>
        </w:rPr>
        <w:t>confirm their</w:t>
      </w:r>
      <w:r w:rsidRPr="17D3433E">
        <w:rPr>
          <w:rFonts w:ascii="Times New Roman" w:hAnsi="Times New Roman" w:cs="Times New Roman"/>
        </w:rPr>
        <w:t xml:space="preserve"> official departure date </w:t>
      </w:r>
      <w:r w:rsidR="002D7E9C" w:rsidRPr="17D3433E">
        <w:rPr>
          <w:rFonts w:ascii="Times New Roman" w:hAnsi="Times New Roman" w:cs="Times New Roman"/>
        </w:rPr>
        <w:t xml:space="preserve">and </w:t>
      </w:r>
      <w:r w:rsidR="00385835" w:rsidRPr="17D3433E">
        <w:rPr>
          <w:rFonts w:ascii="Times New Roman" w:hAnsi="Times New Roman" w:cs="Times New Roman"/>
        </w:rPr>
        <w:t xml:space="preserve">understand their expected role </w:t>
      </w:r>
      <w:r w:rsidR="002D7E9C" w:rsidRPr="17D3433E">
        <w:rPr>
          <w:rFonts w:ascii="Times New Roman" w:hAnsi="Times New Roman" w:cs="Times New Roman"/>
        </w:rPr>
        <w:t>in transition planning</w:t>
      </w:r>
    </w:p>
    <w:p w14:paraId="52D354F7" w14:textId="1960D320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Draft internal communication to staff</w:t>
      </w:r>
      <w:r w:rsidR="002D7E9C" w:rsidRPr="17D3433E">
        <w:rPr>
          <w:rFonts w:ascii="Times New Roman" w:hAnsi="Times New Roman" w:cs="Times New Roman"/>
        </w:rPr>
        <w:t>, in collaboration with the outgoing ED if applicable</w:t>
      </w:r>
    </w:p>
    <w:p w14:paraId="106F5D01" w14:textId="552D184F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Draft external communication to stakeholders, donors, and community partners</w:t>
      </w:r>
    </w:p>
    <w:p w14:paraId="1B4F979A" w14:textId="7A2256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Determine timing and sequence of announcements</w:t>
      </w:r>
    </w:p>
    <w:p w14:paraId="5777B72D" w14:textId="77777777" w:rsidR="00AB4758" w:rsidRPr="000F24FF" w:rsidRDefault="00AB4758" w:rsidP="00AB4758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  <w:b/>
          <w:bCs/>
        </w:rPr>
        <w:t>Board</w:t>
      </w:r>
      <w:proofErr w:type="gramEnd"/>
      <w:r w:rsidRPr="000F24FF">
        <w:rPr>
          <w:rFonts w:ascii="Times New Roman" w:hAnsi="Times New Roman" w:cs="Times New Roman"/>
          <w:b/>
          <w:bCs/>
        </w:rPr>
        <w:t xml:space="preserve"> Leadership &amp; Structure</w:t>
      </w:r>
    </w:p>
    <w:p w14:paraId="26BB1716" w14:textId="51665362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Convene </w:t>
      </w:r>
      <w:r w:rsidR="7313B56C" w:rsidRPr="17D3433E">
        <w:rPr>
          <w:rFonts w:ascii="Times New Roman" w:hAnsi="Times New Roman" w:cs="Times New Roman"/>
        </w:rPr>
        <w:t>a</w:t>
      </w:r>
      <w:r w:rsidRPr="17D3433E">
        <w:rPr>
          <w:rFonts w:ascii="Times New Roman" w:hAnsi="Times New Roman" w:cs="Times New Roman"/>
        </w:rPr>
        <w:t xml:space="preserve"> board meeting to discuss transition</w:t>
      </w:r>
    </w:p>
    <w:p w14:paraId="72716362" w14:textId="61C7EED2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Form Executive Transition Committee </w:t>
      </w:r>
      <w:r w:rsidR="00FB704E" w:rsidRPr="17D3433E">
        <w:rPr>
          <w:rFonts w:ascii="Times New Roman" w:hAnsi="Times New Roman" w:cs="Times New Roman"/>
        </w:rPr>
        <w:t xml:space="preserve">(ideally made up of </w:t>
      </w:r>
      <w:r w:rsidRPr="17D3433E">
        <w:rPr>
          <w:rFonts w:ascii="Times New Roman" w:hAnsi="Times New Roman" w:cs="Times New Roman"/>
        </w:rPr>
        <w:t>4-6 members</w:t>
      </w:r>
      <w:r w:rsidR="00FB704E" w:rsidRPr="17D3433E">
        <w:rPr>
          <w:rFonts w:ascii="Times New Roman" w:hAnsi="Times New Roman" w:cs="Times New Roman"/>
        </w:rPr>
        <w:t>)</w:t>
      </w:r>
    </w:p>
    <w:p w14:paraId="02FE8FE1" w14:textId="5D99AFFD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</w:t>
      </w:r>
      <w:r w:rsidR="00AE2CD2" w:rsidRPr="17D3433E">
        <w:rPr>
          <w:rFonts w:ascii="Times New Roman" w:hAnsi="Times New Roman" w:cs="Times New Roman"/>
        </w:rPr>
        <w:t xml:space="preserve">Identify </w:t>
      </w:r>
      <w:r w:rsidRPr="17D3433E">
        <w:rPr>
          <w:rFonts w:ascii="Times New Roman" w:hAnsi="Times New Roman" w:cs="Times New Roman"/>
        </w:rPr>
        <w:t xml:space="preserve">committee </w:t>
      </w:r>
      <w:r w:rsidR="7A9E1533" w:rsidRPr="17D3433E">
        <w:rPr>
          <w:rFonts w:ascii="Times New Roman" w:hAnsi="Times New Roman" w:cs="Times New Roman"/>
        </w:rPr>
        <w:t>C</w:t>
      </w:r>
      <w:r w:rsidRPr="17D3433E">
        <w:rPr>
          <w:rFonts w:ascii="Times New Roman" w:hAnsi="Times New Roman" w:cs="Times New Roman"/>
        </w:rPr>
        <w:t>hair and define roles</w:t>
      </w:r>
      <w:r w:rsidR="00AE2CD2" w:rsidRPr="17D3433E">
        <w:rPr>
          <w:rFonts w:ascii="Times New Roman" w:hAnsi="Times New Roman" w:cs="Times New Roman"/>
        </w:rPr>
        <w:t xml:space="preserve"> (a formal charter or </w:t>
      </w:r>
      <w:r w:rsidR="0067211E" w:rsidRPr="17D3433E">
        <w:rPr>
          <w:rFonts w:ascii="Times New Roman" w:hAnsi="Times New Roman" w:cs="Times New Roman"/>
        </w:rPr>
        <w:t>outline of decision making and authority is recommended)</w:t>
      </w:r>
    </w:p>
    <w:p w14:paraId="7AE26627" w14:textId="446AD9B5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Identify board point person for day-to-day transition matters</w:t>
      </w:r>
      <w:r w:rsidR="0067211E" w:rsidRPr="17D3433E">
        <w:rPr>
          <w:rFonts w:ascii="Times New Roman" w:hAnsi="Times New Roman" w:cs="Times New Roman"/>
        </w:rPr>
        <w:t xml:space="preserve"> (potentially one for staff and another for </w:t>
      </w:r>
      <w:r w:rsidR="009539F5" w:rsidRPr="17D3433E">
        <w:rPr>
          <w:rFonts w:ascii="Times New Roman" w:hAnsi="Times New Roman" w:cs="Times New Roman"/>
        </w:rPr>
        <w:t xml:space="preserve">the </w:t>
      </w:r>
      <w:r w:rsidR="0067211E" w:rsidRPr="17D3433E">
        <w:rPr>
          <w:rFonts w:ascii="Times New Roman" w:hAnsi="Times New Roman" w:cs="Times New Roman"/>
        </w:rPr>
        <w:t>board/community</w:t>
      </w:r>
      <w:r w:rsidR="00F36E88" w:rsidRPr="17D3433E">
        <w:rPr>
          <w:rFonts w:ascii="Times New Roman" w:hAnsi="Times New Roman" w:cs="Times New Roman"/>
        </w:rPr>
        <w:t>)</w:t>
      </w:r>
    </w:p>
    <w:p w14:paraId="4FE7C965" w14:textId="350C80B1" w:rsidR="006049CF" w:rsidRPr="000F24FF" w:rsidRDefault="006049CF" w:rsidP="006049CF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Legal &amp; Compliance</w:t>
      </w:r>
    </w:p>
    <w:p w14:paraId="6F1E2FB0" w14:textId="60DD0FB0" w:rsidR="006049CF" w:rsidRPr="000F24FF" w:rsidRDefault="006049CF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Review </w:t>
      </w:r>
      <w:r w:rsidR="000F7F68">
        <w:rPr>
          <w:rFonts w:ascii="Times New Roman" w:hAnsi="Times New Roman" w:cs="Times New Roman"/>
        </w:rPr>
        <w:t>ED</w:t>
      </w:r>
      <w:r w:rsidRPr="000F24FF">
        <w:rPr>
          <w:rFonts w:ascii="Times New Roman" w:hAnsi="Times New Roman" w:cs="Times New Roman"/>
        </w:rPr>
        <w:t xml:space="preserve"> employment contract and separation terms</w:t>
      </w:r>
      <w:r w:rsidR="00266DEB" w:rsidRPr="000F24FF">
        <w:rPr>
          <w:rFonts w:ascii="Times New Roman" w:hAnsi="Times New Roman" w:cs="Times New Roman"/>
        </w:rPr>
        <w:t xml:space="preserve"> to e</w:t>
      </w:r>
      <w:r w:rsidRPr="000F24FF">
        <w:rPr>
          <w:rFonts w:ascii="Times New Roman" w:hAnsi="Times New Roman" w:cs="Times New Roman"/>
        </w:rPr>
        <w:t>nsure compliance with separation/severance obligations</w:t>
      </w:r>
      <w:r w:rsidR="00324816">
        <w:rPr>
          <w:rFonts w:ascii="Times New Roman" w:hAnsi="Times New Roman" w:cs="Times New Roman"/>
        </w:rPr>
        <w:t xml:space="preserve"> (consult with legal counsel where needed)</w:t>
      </w:r>
    </w:p>
    <w:p w14:paraId="74186653" w14:textId="77777777" w:rsidR="006049CF" w:rsidRPr="000F24FF" w:rsidRDefault="006049CF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lastRenderedPageBreak/>
        <w:t>[ ]</w:t>
      </w:r>
      <w:proofErr w:type="gramEnd"/>
      <w:r w:rsidRPr="000F24FF">
        <w:rPr>
          <w:rFonts w:ascii="Times New Roman" w:hAnsi="Times New Roman" w:cs="Times New Roman"/>
        </w:rPr>
        <w:t xml:space="preserve"> Update signatory authority on bank accounts</w:t>
      </w:r>
    </w:p>
    <w:p w14:paraId="671A73DD" w14:textId="268D865F" w:rsidR="006049CF" w:rsidRPr="000F24FF" w:rsidRDefault="006049CF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Notify relevant government agencies</w:t>
      </w:r>
      <w:r w:rsidR="00EB229D" w:rsidRPr="000F24FF">
        <w:rPr>
          <w:rFonts w:ascii="Times New Roman" w:hAnsi="Times New Roman" w:cs="Times New Roman"/>
        </w:rPr>
        <w:t>, partners and/or key funders</w:t>
      </w:r>
      <w:r w:rsidRPr="000F24FF">
        <w:rPr>
          <w:rFonts w:ascii="Times New Roman" w:hAnsi="Times New Roman" w:cs="Times New Roman"/>
        </w:rPr>
        <w:t xml:space="preserve"> of leadership change</w:t>
      </w:r>
    </w:p>
    <w:p w14:paraId="11D0D3F7" w14:textId="77777777" w:rsidR="007C6156" w:rsidRDefault="007C6156" w:rsidP="007C615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Interim Leadership</w:t>
      </w:r>
    </w:p>
    <w:p w14:paraId="20CFC345" w14:textId="77777777" w:rsidR="00355FC7" w:rsidRDefault="00355FC7" w:rsidP="00355FC7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Bring in</w:t>
      </w:r>
      <w:r w:rsidRPr="000F24FF">
        <w:rPr>
          <w:rFonts w:ascii="Times New Roman" w:hAnsi="Times New Roman" w:cs="Times New Roman"/>
        </w:rPr>
        <w:t xml:space="preserve"> an</w:t>
      </w:r>
      <w:r>
        <w:rPr>
          <w:rFonts w:ascii="Times New Roman" w:hAnsi="Times New Roman" w:cs="Times New Roman"/>
        </w:rPr>
        <w:t xml:space="preserve"> experienced</w:t>
      </w:r>
      <w:r w:rsidRPr="000F24FF">
        <w:rPr>
          <w:rFonts w:ascii="Times New Roman" w:hAnsi="Times New Roman" w:cs="Times New Roman"/>
        </w:rPr>
        <w:t xml:space="preserve"> </w:t>
      </w:r>
      <w:hyperlink r:id="rId13" w:history="1">
        <w:r w:rsidRPr="00B077CD">
          <w:rPr>
            <w:rStyle w:val="Hyperlink"/>
            <w:rFonts w:ascii="Times New Roman" w:hAnsi="Times New Roman" w:cs="Times New Roman"/>
          </w:rPr>
          <w:t>Interim Leader</w:t>
        </w:r>
      </w:hyperlink>
      <w:r w:rsidRPr="000F24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 guide the transition</w:t>
      </w:r>
    </w:p>
    <w:p w14:paraId="13605E82" w14:textId="77777777" w:rsidR="007C6156" w:rsidRDefault="007C6156" w:rsidP="007C6156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Clarify interim decision-making authority in the absence of the ED </w:t>
      </w:r>
    </w:p>
    <w:p w14:paraId="0F85A9B5" w14:textId="7352AA35" w:rsidR="008C4B54" w:rsidRPr="000F24FF" w:rsidRDefault="008C4B54" w:rsidP="008C4B54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Internal Communications</w:t>
      </w:r>
      <w:r w:rsidR="005E1211" w:rsidRPr="000F24FF">
        <w:rPr>
          <w:rFonts w:ascii="Times New Roman" w:hAnsi="Times New Roman" w:cs="Times New Roman"/>
          <w:b/>
          <w:bCs/>
        </w:rPr>
        <w:t xml:space="preserve"> and Staff Leadership</w:t>
      </w:r>
    </w:p>
    <w:p w14:paraId="118199D1" w14:textId="0E6C0742" w:rsidR="0060051A" w:rsidRDefault="00E0146A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</w:t>
      </w:r>
      <w:r w:rsidR="00A24D6F" w:rsidRPr="17D3433E">
        <w:rPr>
          <w:rFonts w:ascii="Times New Roman" w:hAnsi="Times New Roman" w:cs="Times New Roman"/>
        </w:rPr>
        <w:t>During times of significant change, it’s nearly impossible to overcommunicate – u</w:t>
      </w:r>
      <w:r w:rsidRPr="17D3433E">
        <w:rPr>
          <w:rFonts w:ascii="Times New Roman" w:hAnsi="Times New Roman" w:cs="Times New Roman"/>
        </w:rPr>
        <w:t>se</w:t>
      </w:r>
      <w:r w:rsidR="00A5612B" w:rsidRPr="17D3433E">
        <w:rPr>
          <w:rFonts w:ascii="Times New Roman" w:hAnsi="Times New Roman" w:cs="Times New Roman"/>
        </w:rPr>
        <w:t xml:space="preserve"> a variety of frequency and formats to keep staff and key partners informed throughout what may be a </w:t>
      </w:r>
      <w:proofErr w:type="gramStart"/>
      <w:r w:rsidR="00A5612B" w:rsidRPr="17D3433E">
        <w:rPr>
          <w:rFonts w:ascii="Times New Roman" w:hAnsi="Times New Roman" w:cs="Times New Roman"/>
        </w:rPr>
        <w:t>6-12 month</w:t>
      </w:r>
      <w:proofErr w:type="gramEnd"/>
      <w:r w:rsidR="00A5612B" w:rsidRPr="17D3433E">
        <w:rPr>
          <w:rFonts w:ascii="Times New Roman" w:hAnsi="Times New Roman" w:cs="Times New Roman"/>
        </w:rPr>
        <w:t xml:space="preserve"> process</w:t>
      </w:r>
      <w:r w:rsidR="00DF2908" w:rsidRPr="17D3433E">
        <w:rPr>
          <w:rFonts w:ascii="Times New Roman" w:hAnsi="Times New Roman" w:cs="Times New Roman"/>
        </w:rPr>
        <w:t xml:space="preserve"> </w:t>
      </w:r>
    </w:p>
    <w:p w14:paraId="54095E31" w14:textId="50002FA5" w:rsidR="0060051A" w:rsidRDefault="0060051A" w:rsidP="00301AE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[ ]</w:t>
      </w:r>
      <w:proofErr w:type="gramEnd"/>
      <w:r>
        <w:rPr>
          <w:rFonts w:ascii="Times New Roman" w:hAnsi="Times New Roman" w:cs="Times New Roman"/>
        </w:rPr>
        <w:t xml:space="preserve"> </w:t>
      </w:r>
      <w:r w:rsidRPr="000F24FF">
        <w:rPr>
          <w:rFonts w:ascii="Times New Roman" w:hAnsi="Times New Roman" w:cs="Times New Roman"/>
        </w:rPr>
        <w:t>Increase board visibility with staff, including attending staff meetings regularly with updates on transition plans</w:t>
      </w:r>
    </w:p>
    <w:p w14:paraId="127A95CD" w14:textId="4284A4AC" w:rsidR="00BA29CD" w:rsidRPr="000F24FF" w:rsidRDefault="00BA29CD" w:rsidP="00301AE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[ ]</w:t>
      </w:r>
      <w:proofErr w:type="gramEnd"/>
      <w:r>
        <w:rPr>
          <w:rFonts w:ascii="Times New Roman" w:hAnsi="Times New Roman" w:cs="Times New Roman"/>
        </w:rPr>
        <w:t xml:space="preserve"> </w:t>
      </w:r>
      <w:r w:rsidRPr="000F24FF">
        <w:rPr>
          <w:rFonts w:ascii="Times New Roman" w:hAnsi="Times New Roman" w:cs="Times New Roman"/>
        </w:rPr>
        <w:t>Identify critical staff leaders and work to ensure they are well supported</w:t>
      </w:r>
    </w:p>
    <w:p w14:paraId="1DFCE0AA" w14:textId="77777777" w:rsidR="008C4B54" w:rsidRPr="000F24FF" w:rsidRDefault="008C4B54" w:rsidP="008C4B54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External Communications</w:t>
      </w:r>
    </w:p>
    <w:p w14:paraId="0943910F" w14:textId="25675F4C" w:rsidR="008C4B54" w:rsidRPr="000F24FF" w:rsidRDefault="008C4B54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</w:t>
      </w:r>
      <w:r w:rsidR="00D756BC" w:rsidRPr="000F24FF">
        <w:rPr>
          <w:rFonts w:ascii="Times New Roman" w:hAnsi="Times New Roman" w:cs="Times New Roman"/>
        </w:rPr>
        <w:t>Consider a press</w:t>
      </w:r>
      <w:r w:rsidRPr="000F24FF">
        <w:rPr>
          <w:rFonts w:ascii="Times New Roman" w:hAnsi="Times New Roman" w:cs="Times New Roman"/>
        </w:rPr>
        <w:t xml:space="preserve"> release or public announcement</w:t>
      </w:r>
      <w:r w:rsidR="00CF5AB7">
        <w:rPr>
          <w:rFonts w:ascii="Times New Roman" w:hAnsi="Times New Roman" w:cs="Times New Roman"/>
        </w:rPr>
        <w:t>,</w:t>
      </w:r>
      <w:r w:rsidR="00D756BC" w:rsidRPr="000F24FF">
        <w:rPr>
          <w:rFonts w:ascii="Times New Roman" w:hAnsi="Times New Roman" w:cs="Times New Roman"/>
        </w:rPr>
        <w:t xml:space="preserve"> if appropriate</w:t>
      </w:r>
    </w:p>
    <w:p w14:paraId="0020A1E1" w14:textId="77777777" w:rsidR="008C4B54" w:rsidRPr="000F24FF" w:rsidRDefault="008C4B54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Update website and social media</w:t>
      </w:r>
    </w:p>
    <w:p w14:paraId="7EEED567" w14:textId="77777777" w:rsidR="008C4B54" w:rsidRPr="000F24FF" w:rsidRDefault="008C4B54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Create talking points for board members</w:t>
      </w:r>
    </w:p>
    <w:p w14:paraId="2B7DD81E" w14:textId="77777777" w:rsidR="008C4B54" w:rsidRPr="000F24FF" w:rsidRDefault="008C4B54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Plan donor/funder outreach and reassurance</w:t>
      </w:r>
    </w:p>
    <w:p w14:paraId="5EB3646A" w14:textId="77777777" w:rsidR="00CF5AB7" w:rsidRPr="000F24FF" w:rsidRDefault="00CF5AB7" w:rsidP="00CF5AB7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Prepare FAQ document for common questions</w:t>
      </w:r>
    </w:p>
    <w:p w14:paraId="15D8B6F7" w14:textId="09BFB463" w:rsidR="008C4B54" w:rsidRPr="000F24FF" w:rsidRDefault="008C4B54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Schedule community stakeholder meetings</w:t>
      </w:r>
      <w:r w:rsidR="00CF5AB7">
        <w:rPr>
          <w:rFonts w:ascii="Times New Roman" w:hAnsi="Times New Roman" w:cs="Times New Roman"/>
        </w:rPr>
        <w:t>,</w:t>
      </w:r>
      <w:r w:rsidRPr="000F24FF">
        <w:rPr>
          <w:rFonts w:ascii="Times New Roman" w:hAnsi="Times New Roman" w:cs="Times New Roman"/>
        </w:rPr>
        <w:t xml:space="preserve"> if needed</w:t>
      </w:r>
    </w:p>
    <w:p w14:paraId="7850108B" w14:textId="77777777" w:rsidR="00AB4758" w:rsidRPr="000F24FF" w:rsidRDefault="00AB4758" w:rsidP="00084DE1">
      <w:pPr>
        <w:pStyle w:val="Heading1"/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</w:rPr>
        <w:t>Organizational Assessment (Weeks 2-4)</w:t>
      </w:r>
    </w:p>
    <w:p w14:paraId="5C52CE5B" w14:textId="17A8A59C" w:rsidR="001F4E95" w:rsidRPr="00A5612B" w:rsidRDefault="004E3312" w:rsidP="00A5612B">
      <w:pPr>
        <w:rPr>
          <w:rFonts w:ascii="Times New Roman" w:hAnsi="Times New Roman" w:cs="Times New Roman"/>
        </w:rPr>
      </w:pPr>
      <w:r w:rsidRPr="17D3433E">
        <w:rPr>
          <w:rFonts w:ascii="Times New Roman" w:hAnsi="Times New Roman" w:cs="Times New Roman"/>
        </w:rPr>
        <w:t xml:space="preserve">Remember, </w:t>
      </w:r>
      <w:r w:rsidR="001F4E95" w:rsidRPr="17D3433E">
        <w:rPr>
          <w:rFonts w:ascii="Times New Roman" w:hAnsi="Times New Roman" w:cs="Times New Roman"/>
        </w:rPr>
        <w:t xml:space="preserve">during a leadership transition, the </w:t>
      </w:r>
      <w:r w:rsidR="49A51024" w:rsidRPr="17D3433E">
        <w:rPr>
          <w:rFonts w:ascii="Times New Roman" w:hAnsi="Times New Roman" w:cs="Times New Roman"/>
        </w:rPr>
        <w:t>b</w:t>
      </w:r>
      <w:r w:rsidR="001F4E95" w:rsidRPr="17D3433E">
        <w:rPr>
          <w:rFonts w:ascii="Times New Roman" w:hAnsi="Times New Roman" w:cs="Times New Roman"/>
        </w:rPr>
        <w:t xml:space="preserve">oard is not close enough to </w:t>
      </w:r>
      <w:r w:rsidR="007C304B" w:rsidRPr="17D3433E">
        <w:rPr>
          <w:rFonts w:ascii="Times New Roman" w:hAnsi="Times New Roman" w:cs="Times New Roman"/>
        </w:rPr>
        <w:t>day-to-day</w:t>
      </w:r>
      <w:r w:rsidR="001F4E95" w:rsidRPr="17D3433E">
        <w:rPr>
          <w:rFonts w:ascii="Times New Roman" w:hAnsi="Times New Roman" w:cs="Times New Roman"/>
        </w:rPr>
        <w:t xml:space="preserve"> operations to have a full understanding of key areas of consideration. </w:t>
      </w:r>
      <w:r w:rsidR="0062191B" w:rsidRPr="17D3433E">
        <w:rPr>
          <w:rFonts w:ascii="Times New Roman" w:hAnsi="Times New Roman" w:cs="Times New Roman"/>
        </w:rPr>
        <w:t xml:space="preserve">An experienced outside leader may be best positioned to complete an organizational assessment, typically within 30-45 days of arrival </w:t>
      </w:r>
      <w:r w:rsidR="65EDFA3E" w:rsidRPr="17D3433E">
        <w:rPr>
          <w:rFonts w:ascii="Times New Roman" w:hAnsi="Times New Roman" w:cs="Times New Roman"/>
        </w:rPr>
        <w:t>of</w:t>
      </w:r>
      <w:r w:rsidR="0062191B" w:rsidRPr="17D3433E">
        <w:rPr>
          <w:rFonts w:ascii="Times New Roman" w:hAnsi="Times New Roman" w:cs="Times New Roman"/>
        </w:rPr>
        <w:t xml:space="preserve"> an Interim</w:t>
      </w:r>
      <w:r w:rsidR="00AE3158" w:rsidRPr="17D3433E">
        <w:rPr>
          <w:rFonts w:ascii="Times New Roman" w:hAnsi="Times New Roman" w:cs="Times New Roman"/>
        </w:rPr>
        <w:t xml:space="preserve"> ED.</w:t>
      </w:r>
    </w:p>
    <w:p w14:paraId="32979856" w14:textId="5FDDD575" w:rsidR="00AB4758" w:rsidRPr="000F24FF" w:rsidRDefault="00AB4758" w:rsidP="00AB4758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Financial &amp; Operational Review</w:t>
      </w:r>
    </w:p>
    <w:p w14:paraId="7CBBEE2F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Review current financial position and budget status</w:t>
      </w:r>
    </w:p>
    <w:p w14:paraId="50AD8433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Identify any pending financial obligations or funding deadlines</w:t>
      </w:r>
    </w:p>
    <w:p w14:paraId="2BB56D93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lastRenderedPageBreak/>
        <w:t>[ ]</w:t>
      </w:r>
      <w:proofErr w:type="gramEnd"/>
      <w:r w:rsidRPr="000F24FF">
        <w:rPr>
          <w:rFonts w:ascii="Times New Roman" w:hAnsi="Times New Roman" w:cs="Times New Roman"/>
        </w:rPr>
        <w:t xml:space="preserve"> Review all contracts requiring executive signature or oversight</w:t>
      </w:r>
    </w:p>
    <w:p w14:paraId="6A395A18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Document pending grants and reporting deadlines</w:t>
      </w:r>
    </w:p>
    <w:p w14:paraId="354245AD" w14:textId="41CF6D13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Review insurance coverage</w:t>
      </w:r>
    </w:p>
    <w:p w14:paraId="4A77DA75" w14:textId="69193C8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Secure access to critical accounts and passwords</w:t>
      </w:r>
    </w:p>
    <w:p w14:paraId="7304A7D2" w14:textId="77777777" w:rsidR="00AB4758" w:rsidRPr="000F24FF" w:rsidRDefault="00AB4758" w:rsidP="00AB4758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Staff &amp; Operations Continuity</w:t>
      </w:r>
    </w:p>
    <w:p w14:paraId="14A72405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Meet with senior staff to assess capacity and morale</w:t>
      </w:r>
    </w:p>
    <w:p w14:paraId="6DA86269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Document critical operational processes and contacts</w:t>
      </w:r>
    </w:p>
    <w:p w14:paraId="3C66AFAB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Assess staff retention risks during transition</w:t>
      </w:r>
    </w:p>
    <w:p w14:paraId="4A6E06AA" w14:textId="77777777" w:rsidR="00AB4758" w:rsidRPr="000F24FF" w:rsidRDefault="00AB4758" w:rsidP="00AB4758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Stakeholder Mapping</w:t>
      </w:r>
    </w:p>
    <w:p w14:paraId="7A0295E6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Create list of key donors and funding partners</w:t>
      </w:r>
    </w:p>
    <w:p w14:paraId="503D9935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Identify critical community partnerships and collaborations</w:t>
      </w:r>
    </w:p>
    <w:p w14:paraId="662B5B72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Document relationships requiring personal attention during transition</w:t>
      </w:r>
    </w:p>
    <w:p w14:paraId="28601269" w14:textId="77777777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Plan stakeholder reassurance strategy</w:t>
      </w:r>
    </w:p>
    <w:p w14:paraId="45E52996" w14:textId="77777777" w:rsidR="0021523C" w:rsidRPr="000F24FF" w:rsidRDefault="0021523C" w:rsidP="0021523C">
      <w:pPr>
        <w:pStyle w:val="Heading1"/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</w:rPr>
        <w:t>Knowledge Transfer &amp; Documentation (Ongoing)</w:t>
      </w:r>
    </w:p>
    <w:p w14:paraId="037942B4" w14:textId="77777777" w:rsidR="0021523C" w:rsidRPr="000F24FF" w:rsidRDefault="0021523C" w:rsidP="0021523C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Institutional Knowledge Capture</w:t>
      </w:r>
    </w:p>
    <w:p w14:paraId="19FF3AB5" w14:textId="77777777" w:rsidR="00352483" w:rsidRPr="000F24FF" w:rsidRDefault="00352483" w:rsidP="00352483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Document key relationships and their history</w:t>
      </w:r>
    </w:p>
    <w:p w14:paraId="7F4C77A5" w14:textId="77777777" w:rsidR="00352483" w:rsidRPr="000F24FF" w:rsidRDefault="00352483" w:rsidP="00352483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Obtain overview of ongoing projects and their status</w:t>
      </w:r>
    </w:p>
    <w:p w14:paraId="40FCA18D" w14:textId="77777777" w:rsidR="00352483" w:rsidRPr="000F24FF" w:rsidRDefault="00352483" w:rsidP="00352483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Collect contact information for all major stakeholders</w:t>
      </w:r>
    </w:p>
    <w:p w14:paraId="36CE76A4" w14:textId="77777777" w:rsidR="00352483" w:rsidRPr="000F24FF" w:rsidRDefault="00352483" w:rsidP="00352483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Document organizational culture and informal practices</w:t>
      </w:r>
    </w:p>
    <w:p w14:paraId="5E009362" w14:textId="397C4C3A" w:rsidR="0021523C" w:rsidRPr="000F24FF" w:rsidRDefault="0021523C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Schedule debriefing sessions </w:t>
      </w:r>
      <w:r w:rsidR="00352483" w:rsidRPr="000F24FF">
        <w:rPr>
          <w:rFonts w:ascii="Times New Roman" w:hAnsi="Times New Roman" w:cs="Times New Roman"/>
        </w:rPr>
        <w:t xml:space="preserve">and exit interview </w:t>
      </w:r>
      <w:r w:rsidRPr="000F24FF">
        <w:rPr>
          <w:rFonts w:ascii="Times New Roman" w:hAnsi="Times New Roman" w:cs="Times New Roman"/>
        </w:rPr>
        <w:t>with departing ED</w:t>
      </w:r>
    </w:p>
    <w:p w14:paraId="0490CB1E" w14:textId="77777777" w:rsidR="0021523C" w:rsidRPr="000F24FF" w:rsidRDefault="0021523C" w:rsidP="0021523C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Strategic Positioning</w:t>
      </w:r>
    </w:p>
    <w:p w14:paraId="41CCDECB" w14:textId="77777777" w:rsidR="0021523C" w:rsidRPr="000F24FF" w:rsidRDefault="0021523C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Review and update strategic plan</w:t>
      </w:r>
    </w:p>
    <w:p w14:paraId="6B8BE19E" w14:textId="77777777" w:rsidR="0021523C" w:rsidRPr="000F24FF" w:rsidRDefault="0021523C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Assess progress on current goals and initiatives</w:t>
      </w:r>
    </w:p>
    <w:p w14:paraId="7BF34043" w14:textId="12125767" w:rsidR="0021523C" w:rsidRPr="000F24FF" w:rsidRDefault="0021523C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Identify strategic opportunities </w:t>
      </w:r>
      <w:r w:rsidR="006568DC">
        <w:rPr>
          <w:rFonts w:ascii="Times New Roman" w:hAnsi="Times New Roman" w:cs="Times New Roman"/>
        </w:rPr>
        <w:t>and</w:t>
      </w:r>
      <w:r w:rsidRPr="000F24FF">
        <w:rPr>
          <w:rFonts w:ascii="Times New Roman" w:hAnsi="Times New Roman" w:cs="Times New Roman"/>
        </w:rPr>
        <w:t xml:space="preserve"> challenges for </w:t>
      </w:r>
      <w:r w:rsidR="00B9463B">
        <w:rPr>
          <w:rFonts w:ascii="Times New Roman" w:hAnsi="Times New Roman" w:cs="Times New Roman"/>
        </w:rPr>
        <w:t xml:space="preserve">a </w:t>
      </w:r>
      <w:r w:rsidRPr="000F24FF">
        <w:rPr>
          <w:rFonts w:ascii="Times New Roman" w:hAnsi="Times New Roman" w:cs="Times New Roman"/>
        </w:rPr>
        <w:t>new leader</w:t>
      </w:r>
      <w:r w:rsidR="006568DC">
        <w:rPr>
          <w:rFonts w:ascii="Times New Roman" w:hAnsi="Times New Roman" w:cs="Times New Roman"/>
        </w:rPr>
        <w:t xml:space="preserve"> as well as </w:t>
      </w:r>
      <w:r w:rsidRPr="000F24FF">
        <w:rPr>
          <w:rFonts w:ascii="Times New Roman" w:hAnsi="Times New Roman" w:cs="Times New Roman"/>
        </w:rPr>
        <w:t>organizational strengths and areas for growth</w:t>
      </w:r>
    </w:p>
    <w:p w14:paraId="52E62F61" w14:textId="77777777" w:rsidR="00AB4758" w:rsidRPr="000F24FF" w:rsidRDefault="00AB4758" w:rsidP="00084DE1">
      <w:pPr>
        <w:pStyle w:val="Heading1"/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</w:rPr>
        <w:lastRenderedPageBreak/>
        <w:t>Search Process Planning (Weeks 3-6)</w:t>
      </w:r>
    </w:p>
    <w:p w14:paraId="7CF08ACA" w14:textId="77777777" w:rsidR="00AB4758" w:rsidRPr="000F24FF" w:rsidRDefault="00AB4758" w:rsidP="00AB4758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Search Strategy</w:t>
      </w:r>
    </w:p>
    <w:p w14:paraId="0A6A7C28" w14:textId="1D75DD5E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</w:t>
      </w:r>
      <w:r w:rsidR="000A105E">
        <w:rPr>
          <w:rFonts w:ascii="Times New Roman" w:hAnsi="Times New Roman" w:cs="Times New Roman"/>
        </w:rPr>
        <w:t xml:space="preserve">Research and </w:t>
      </w:r>
      <w:r w:rsidR="0052554F">
        <w:rPr>
          <w:rFonts w:ascii="Times New Roman" w:hAnsi="Times New Roman" w:cs="Times New Roman"/>
        </w:rPr>
        <w:t>select</w:t>
      </w:r>
      <w:r w:rsidR="000A105E">
        <w:rPr>
          <w:rFonts w:ascii="Times New Roman" w:hAnsi="Times New Roman" w:cs="Times New Roman"/>
        </w:rPr>
        <w:t xml:space="preserve"> a reputable</w:t>
      </w:r>
      <w:r w:rsidRPr="000F24FF">
        <w:rPr>
          <w:rFonts w:ascii="Times New Roman" w:hAnsi="Times New Roman" w:cs="Times New Roman"/>
        </w:rPr>
        <w:t xml:space="preserve"> </w:t>
      </w:r>
      <w:hyperlink r:id="rId14" w:history="1">
        <w:r w:rsidR="0052554F">
          <w:rPr>
            <w:rStyle w:val="Hyperlink"/>
            <w:rFonts w:ascii="Times New Roman" w:hAnsi="Times New Roman" w:cs="Times New Roman"/>
          </w:rPr>
          <w:t>nonprofit search firm</w:t>
        </w:r>
      </w:hyperlink>
      <w:r w:rsidRPr="000F24FF">
        <w:rPr>
          <w:rFonts w:ascii="Times New Roman" w:hAnsi="Times New Roman" w:cs="Times New Roman"/>
        </w:rPr>
        <w:t xml:space="preserve"> </w:t>
      </w:r>
      <w:r w:rsidR="000A105E">
        <w:rPr>
          <w:rFonts w:ascii="Times New Roman" w:hAnsi="Times New Roman" w:cs="Times New Roman"/>
        </w:rPr>
        <w:t>to lead the search for a new ED</w:t>
      </w:r>
    </w:p>
    <w:p w14:paraId="07DDF3B8" w14:textId="5F6EF4B1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Establish search timeline (typically </w:t>
      </w:r>
      <w:r w:rsidR="00891C2F" w:rsidRPr="000F24FF">
        <w:rPr>
          <w:rFonts w:ascii="Times New Roman" w:hAnsi="Times New Roman" w:cs="Times New Roman"/>
        </w:rPr>
        <w:t>4</w:t>
      </w:r>
      <w:r w:rsidRPr="000F24FF">
        <w:rPr>
          <w:rFonts w:ascii="Times New Roman" w:hAnsi="Times New Roman" w:cs="Times New Roman"/>
        </w:rPr>
        <w:t>-6 months)</w:t>
      </w:r>
    </w:p>
    <w:p w14:paraId="26A5F896" w14:textId="6113D8B5" w:rsidR="00891C2F" w:rsidRPr="00A5612B" w:rsidRDefault="00AB4758" w:rsidP="00891C2F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Develop recruitment marketing materials</w:t>
      </w:r>
    </w:p>
    <w:p w14:paraId="28B035B7" w14:textId="4A0E6E30" w:rsidR="00891C2F" w:rsidRPr="000F24FF" w:rsidRDefault="00891C2F" w:rsidP="00891C2F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Position &amp; Compensation</w:t>
      </w:r>
    </w:p>
    <w:p w14:paraId="0B09859A" w14:textId="06B5E290" w:rsidR="00891C2F" w:rsidRPr="000F24FF" w:rsidRDefault="00891C2F" w:rsidP="00891C2F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Review and update ED job description</w:t>
      </w:r>
    </w:p>
    <w:p w14:paraId="3111D2C6" w14:textId="318FCA92" w:rsidR="00891C2F" w:rsidRPr="000F24FF" w:rsidRDefault="00891C2F" w:rsidP="00891C2F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</w:t>
      </w:r>
      <w:r w:rsidR="00A56746">
        <w:rPr>
          <w:rFonts w:ascii="Times New Roman" w:hAnsi="Times New Roman" w:cs="Times New Roman"/>
        </w:rPr>
        <w:t>Set salary range and d</w:t>
      </w:r>
      <w:r w:rsidRPr="000F24FF">
        <w:rPr>
          <w:rFonts w:ascii="Times New Roman" w:hAnsi="Times New Roman" w:cs="Times New Roman"/>
        </w:rPr>
        <w:t>efine total compensation package</w:t>
      </w:r>
    </w:p>
    <w:p w14:paraId="235A6D29" w14:textId="77777777" w:rsidR="00891C2F" w:rsidRPr="000F24FF" w:rsidRDefault="00891C2F" w:rsidP="00891C2F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Identify key competencies needed for next phase of organizational growth</w:t>
      </w:r>
    </w:p>
    <w:p w14:paraId="2827C2EF" w14:textId="77777777" w:rsidR="00AB4758" w:rsidRPr="000F24FF" w:rsidRDefault="00AB4758" w:rsidP="00AB4758">
      <w:pPr>
        <w:rPr>
          <w:rFonts w:ascii="Times New Roman" w:hAnsi="Times New Roman" w:cs="Times New Roman"/>
        </w:rPr>
      </w:pPr>
      <w:r w:rsidRPr="000F24FF">
        <w:rPr>
          <w:rFonts w:ascii="Times New Roman" w:hAnsi="Times New Roman" w:cs="Times New Roman"/>
          <w:b/>
          <w:bCs/>
        </w:rPr>
        <w:t>Selection Process</w:t>
      </w:r>
    </w:p>
    <w:p w14:paraId="186E0BCA" w14:textId="63C19DBD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17D3433E">
        <w:rPr>
          <w:rFonts w:ascii="Times New Roman" w:hAnsi="Times New Roman" w:cs="Times New Roman"/>
        </w:rPr>
        <w:t>[ ]</w:t>
      </w:r>
      <w:proofErr w:type="gramEnd"/>
      <w:r w:rsidRPr="17D3433E">
        <w:rPr>
          <w:rFonts w:ascii="Times New Roman" w:hAnsi="Times New Roman" w:cs="Times New Roman"/>
        </w:rPr>
        <w:t xml:space="preserve"> Form Search Committee (may be </w:t>
      </w:r>
      <w:r w:rsidR="00A56746" w:rsidRPr="17D3433E">
        <w:rPr>
          <w:rFonts w:ascii="Times New Roman" w:hAnsi="Times New Roman" w:cs="Times New Roman"/>
        </w:rPr>
        <w:t xml:space="preserve">the </w:t>
      </w:r>
      <w:r w:rsidRPr="17D3433E">
        <w:rPr>
          <w:rFonts w:ascii="Times New Roman" w:hAnsi="Times New Roman" w:cs="Times New Roman"/>
        </w:rPr>
        <w:t xml:space="preserve">same as </w:t>
      </w:r>
      <w:r w:rsidR="00A56746" w:rsidRPr="17D3433E">
        <w:rPr>
          <w:rFonts w:ascii="Times New Roman" w:hAnsi="Times New Roman" w:cs="Times New Roman"/>
        </w:rPr>
        <w:t xml:space="preserve">the </w:t>
      </w:r>
      <w:r w:rsidR="6F1F2E37" w:rsidRPr="17D3433E">
        <w:rPr>
          <w:rFonts w:ascii="Times New Roman" w:hAnsi="Times New Roman" w:cs="Times New Roman"/>
        </w:rPr>
        <w:t xml:space="preserve">Executive </w:t>
      </w:r>
      <w:r w:rsidRPr="17D3433E">
        <w:rPr>
          <w:rFonts w:ascii="Times New Roman" w:hAnsi="Times New Roman" w:cs="Times New Roman"/>
        </w:rPr>
        <w:t>Transition Committee)</w:t>
      </w:r>
    </w:p>
    <w:p w14:paraId="7EE584A6" w14:textId="07DE74E2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Define interview process and </w:t>
      </w:r>
      <w:r w:rsidR="004E3B7C">
        <w:rPr>
          <w:rFonts w:ascii="Times New Roman" w:hAnsi="Times New Roman" w:cs="Times New Roman"/>
        </w:rPr>
        <w:t>d</w:t>
      </w:r>
      <w:r w:rsidRPr="000F24FF">
        <w:rPr>
          <w:rFonts w:ascii="Times New Roman" w:hAnsi="Times New Roman" w:cs="Times New Roman"/>
        </w:rPr>
        <w:t>evelop evaluation criteria</w:t>
      </w:r>
    </w:p>
    <w:p w14:paraId="0F2DF974" w14:textId="08E3DDCA" w:rsidR="00AB4758" w:rsidRPr="000F24FF" w:rsidRDefault="00AB4758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Establish reference checking protocol</w:t>
      </w:r>
      <w:r w:rsidR="00B776AE" w:rsidRPr="000F24FF">
        <w:rPr>
          <w:rFonts w:ascii="Times New Roman" w:hAnsi="Times New Roman" w:cs="Times New Roman"/>
        </w:rPr>
        <w:t xml:space="preserve"> and </w:t>
      </w:r>
      <w:r w:rsidRPr="000F24FF">
        <w:rPr>
          <w:rFonts w:ascii="Times New Roman" w:hAnsi="Times New Roman" w:cs="Times New Roman"/>
        </w:rPr>
        <w:t>background check procedures</w:t>
      </w:r>
    </w:p>
    <w:p w14:paraId="2536B716" w14:textId="77777777" w:rsidR="00842A8D" w:rsidRPr="000F24FF" w:rsidRDefault="00842A8D" w:rsidP="00842A8D">
      <w:pPr>
        <w:rPr>
          <w:rFonts w:ascii="Times New Roman" w:hAnsi="Times New Roman" w:cs="Times New Roman"/>
          <w:b/>
          <w:bCs/>
        </w:rPr>
      </w:pPr>
      <w:r w:rsidRPr="000F24FF">
        <w:rPr>
          <w:rFonts w:ascii="Times New Roman" w:hAnsi="Times New Roman" w:cs="Times New Roman"/>
          <w:b/>
          <w:bCs/>
        </w:rPr>
        <w:t>New Leader Onboarding Planning</w:t>
      </w:r>
    </w:p>
    <w:p w14:paraId="3F1A8841" w14:textId="2FC0412C" w:rsidR="00842A8D" w:rsidRPr="000F24FF" w:rsidRDefault="00842A8D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</w:t>
      </w:r>
      <w:r w:rsidR="00E964DE">
        <w:rPr>
          <w:rFonts w:ascii="Times New Roman" w:hAnsi="Times New Roman" w:cs="Times New Roman"/>
        </w:rPr>
        <w:t>Leverage your Interim ED to d</w:t>
      </w:r>
      <w:r w:rsidRPr="000F24FF">
        <w:rPr>
          <w:rFonts w:ascii="Times New Roman" w:hAnsi="Times New Roman" w:cs="Times New Roman"/>
        </w:rPr>
        <w:t>evelop onboarding framework</w:t>
      </w:r>
    </w:p>
    <w:p w14:paraId="61B99B18" w14:textId="77777777" w:rsidR="00C856E4" w:rsidRPr="000F24FF" w:rsidRDefault="00C856E4" w:rsidP="00C856E4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Create welcome package with essential organizational information</w:t>
      </w:r>
    </w:p>
    <w:p w14:paraId="4971F0BB" w14:textId="77777777" w:rsidR="00C856E4" w:rsidRPr="000F24FF" w:rsidRDefault="00C856E4" w:rsidP="00C856E4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Prepare office space and technology setup</w:t>
      </w:r>
    </w:p>
    <w:p w14:paraId="59BDABDB" w14:textId="77777777" w:rsidR="00C856E4" w:rsidRPr="000F24FF" w:rsidRDefault="00C856E4" w:rsidP="00C856E4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Plan board orientation for new ED</w:t>
      </w:r>
    </w:p>
    <w:p w14:paraId="77EA0777" w14:textId="77777777" w:rsidR="00842A8D" w:rsidRPr="000F24FF" w:rsidRDefault="00842A8D" w:rsidP="00301AEB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Identify key meetings and introductions for first weeks</w:t>
      </w:r>
    </w:p>
    <w:p w14:paraId="29F42766" w14:textId="58C5F526" w:rsidR="006E0E88" w:rsidRPr="000F24FF" w:rsidRDefault="006E0E88" w:rsidP="006E0E88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Define 90-day, 6-month, and 1-year goals</w:t>
      </w:r>
      <w:r w:rsidR="00C856E4">
        <w:rPr>
          <w:rFonts w:ascii="Times New Roman" w:hAnsi="Times New Roman" w:cs="Times New Roman"/>
        </w:rPr>
        <w:t xml:space="preserve"> and identify </w:t>
      </w:r>
      <w:r w:rsidR="00C856E4" w:rsidRPr="000F24FF">
        <w:rPr>
          <w:rFonts w:ascii="Times New Roman" w:hAnsi="Times New Roman" w:cs="Times New Roman"/>
        </w:rPr>
        <w:t>mentorship or coaching resources</w:t>
      </w:r>
    </w:p>
    <w:p w14:paraId="16983625" w14:textId="77777777" w:rsidR="006E0E88" w:rsidRPr="000F24FF" w:rsidRDefault="006E0E88" w:rsidP="006E0E88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Establish regular check-in schedule with board</w:t>
      </w:r>
    </w:p>
    <w:p w14:paraId="6861E4DB" w14:textId="77777777" w:rsidR="006E0E88" w:rsidRPr="000F24FF" w:rsidRDefault="006E0E88" w:rsidP="006E0E88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Plan performance evaluation process and timeline</w:t>
      </w:r>
    </w:p>
    <w:p w14:paraId="5B849E91" w14:textId="40054814" w:rsidR="00185E1B" w:rsidRPr="00D840F6" w:rsidRDefault="00842A8D" w:rsidP="008B4D66">
      <w:pPr>
        <w:rPr>
          <w:rFonts w:ascii="Times New Roman" w:hAnsi="Times New Roman" w:cs="Times New Roman"/>
        </w:rPr>
      </w:pPr>
      <w:proofErr w:type="gramStart"/>
      <w:r w:rsidRPr="000F24FF">
        <w:rPr>
          <w:rFonts w:ascii="Times New Roman" w:hAnsi="Times New Roman" w:cs="Times New Roman"/>
        </w:rPr>
        <w:t>[ ]</w:t>
      </w:r>
      <w:proofErr w:type="gramEnd"/>
      <w:r w:rsidRPr="000F24FF">
        <w:rPr>
          <w:rFonts w:ascii="Times New Roman" w:hAnsi="Times New Roman" w:cs="Times New Roman"/>
        </w:rPr>
        <w:t xml:space="preserve"> Schedule community introduction events</w:t>
      </w:r>
    </w:p>
    <w:sectPr w:rsidR="00185E1B" w:rsidRPr="00D840F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DBB0" w14:textId="77777777" w:rsidR="00C26B72" w:rsidRPr="000F24FF" w:rsidRDefault="00C26B72" w:rsidP="00477BFA">
      <w:pPr>
        <w:spacing w:after="0" w:line="240" w:lineRule="auto"/>
      </w:pPr>
      <w:r w:rsidRPr="000F24FF">
        <w:separator/>
      </w:r>
    </w:p>
  </w:endnote>
  <w:endnote w:type="continuationSeparator" w:id="0">
    <w:p w14:paraId="31EC0B98" w14:textId="77777777" w:rsidR="00C26B72" w:rsidRPr="000F24FF" w:rsidRDefault="00C26B72" w:rsidP="00477BFA">
      <w:pPr>
        <w:spacing w:after="0" w:line="240" w:lineRule="auto"/>
      </w:pPr>
      <w:r w:rsidRPr="000F24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F48C" w14:textId="3EAE11A1" w:rsidR="00477BFA" w:rsidRPr="000F24FF" w:rsidRDefault="00477BFA" w:rsidP="00477BFA">
    <w:pPr>
      <w:pStyle w:val="Footer"/>
      <w:jc w:val="center"/>
      <w:rPr>
        <w:rFonts w:ascii="Times New Roman" w:hAnsi="Times New Roman" w:cs="Times New Roman"/>
        <w:color w:val="000000"/>
        <w:kern w:val="0"/>
      </w:rPr>
    </w:pPr>
    <w:r w:rsidRPr="000F24FF">
      <w:rPr>
        <w:rFonts w:ascii="Times New Roman" w:hAnsi="Times New Roman" w:cs="Times New Roman"/>
        <w:b/>
        <w:bCs/>
        <w:color w:val="000000"/>
        <w:kern w:val="0"/>
      </w:rPr>
      <w:t>Valtas guides leadership transitions for social enterprises through interim executive leadership, executive search, and board advisory projects.</w:t>
    </w:r>
    <w:r w:rsidRPr="000F24FF">
      <w:rPr>
        <w:rFonts w:ascii="Times New Roman" w:hAnsi="Times New Roman" w:cs="Times New Roman"/>
        <w:color w:val="000000"/>
        <w:kern w:val="0"/>
      </w:rPr>
      <w:t xml:space="preserve"> </w:t>
    </w:r>
    <w:r w:rsidRPr="000F24FF">
      <w:rPr>
        <w:rFonts w:ascii="Times New Roman" w:hAnsi="Times New Roman" w:cs="Times New Roman"/>
        <w:color w:val="000000"/>
        <w:kern w:val="0"/>
      </w:rPr>
      <w:br/>
      <w:t xml:space="preserve">Contact us today: </w:t>
    </w:r>
    <w:hyperlink r:id="rId1" w:history="1">
      <w:r w:rsidRPr="000F24FF">
        <w:rPr>
          <w:rStyle w:val="Hyperlink"/>
          <w:rFonts w:ascii="Times New Roman" w:hAnsi="Times New Roman" w:cs="Times New Roman"/>
          <w:kern w:val="0"/>
        </w:rPr>
        <w:t>valtasgroup.com</w:t>
      </w:r>
    </w:hyperlink>
    <w:r w:rsidRPr="000F24FF">
      <w:rPr>
        <w:rFonts w:ascii="Times New Roman" w:hAnsi="Times New Roman" w:cs="Times New Roman"/>
        <w:color w:val="000000"/>
        <w:kern w:val="0"/>
      </w:rPr>
      <w:t xml:space="preserve"> | | </w:t>
    </w:r>
    <w:hyperlink r:id="rId2" w:history="1">
      <w:r w:rsidRPr="000F24FF">
        <w:rPr>
          <w:rStyle w:val="Hyperlink"/>
          <w:rFonts w:ascii="Times New Roman" w:hAnsi="Times New Roman" w:cs="Times New Roman"/>
          <w:kern w:val="0"/>
        </w:rPr>
        <w:t>info@valtasgroup.com</w:t>
      </w:r>
    </w:hyperlink>
    <w:r w:rsidRPr="000F24FF">
      <w:rPr>
        <w:rFonts w:ascii="Times New Roman" w:hAnsi="Times New Roman" w:cs="Times New Roman"/>
        <w:color w:val="000000"/>
        <w:kern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8C3E" w14:textId="77777777" w:rsidR="00C26B72" w:rsidRPr="000F24FF" w:rsidRDefault="00C26B72" w:rsidP="00477BFA">
      <w:pPr>
        <w:spacing w:after="0" w:line="240" w:lineRule="auto"/>
      </w:pPr>
      <w:r w:rsidRPr="000F24FF">
        <w:separator/>
      </w:r>
    </w:p>
  </w:footnote>
  <w:footnote w:type="continuationSeparator" w:id="0">
    <w:p w14:paraId="2432C7AB" w14:textId="77777777" w:rsidR="00C26B72" w:rsidRPr="000F24FF" w:rsidRDefault="00C26B72" w:rsidP="00477BFA">
      <w:pPr>
        <w:spacing w:after="0" w:line="240" w:lineRule="auto"/>
      </w:pPr>
      <w:r w:rsidRPr="000F24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E222" w14:textId="11A7444E" w:rsidR="00477BFA" w:rsidRPr="000F24FF" w:rsidRDefault="00477BFA" w:rsidP="00477BFA">
    <w:pPr>
      <w:pStyle w:val="Header"/>
      <w:jc w:val="center"/>
    </w:pPr>
    <w:r w:rsidRPr="000F24FF">
      <w:rPr>
        <w:noProof/>
      </w:rPr>
      <w:drawing>
        <wp:inline distT="0" distB="0" distL="0" distR="0" wp14:anchorId="58F40C32" wp14:editId="243BBC3C">
          <wp:extent cx="2444817" cy="687735"/>
          <wp:effectExtent l="0" t="0" r="0" b="0"/>
          <wp:docPr id="414098293" name="Picture 2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098293" name="Picture 2" descr="A blue and whit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852" cy="693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D7023E" w14:textId="77777777" w:rsidR="00477BFA" w:rsidRPr="000F24FF" w:rsidRDefault="00477BFA" w:rsidP="00477BF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8F0"/>
    <w:multiLevelType w:val="multilevel"/>
    <w:tmpl w:val="D9D6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96AA7"/>
    <w:multiLevelType w:val="multilevel"/>
    <w:tmpl w:val="B9D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D227B"/>
    <w:multiLevelType w:val="multilevel"/>
    <w:tmpl w:val="03F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7269E"/>
    <w:multiLevelType w:val="multilevel"/>
    <w:tmpl w:val="7530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045D5"/>
    <w:multiLevelType w:val="multilevel"/>
    <w:tmpl w:val="7C30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35F11"/>
    <w:multiLevelType w:val="multilevel"/>
    <w:tmpl w:val="C25C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50F15"/>
    <w:multiLevelType w:val="multilevel"/>
    <w:tmpl w:val="B4C6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C3166"/>
    <w:multiLevelType w:val="multilevel"/>
    <w:tmpl w:val="9258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34FFC"/>
    <w:multiLevelType w:val="multilevel"/>
    <w:tmpl w:val="9530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8543C"/>
    <w:multiLevelType w:val="multilevel"/>
    <w:tmpl w:val="A2DC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80DF8"/>
    <w:multiLevelType w:val="multilevel"/>
    <w:tmpl w:val="24D6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73662"/>
    <w:multiLevelType w:val="multilevel"/>
    <w:tmpl w:val="082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55DCF"/>
    <w:multiLevelType w:val="multilevel"/>
    <w:tmpl w:val="2AE4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F47F9"/>
    <w:multiLevelType w:val="multilevel"/>
    <w:tmpl w:val="DF16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4B33E4"/>
    <w:multiLevelType w:val="multilevel"/>
    <w:tmpl w:val="B9D2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C0427"/>
    <w:multiLevelType w:val="multilevel"/>
    <w:tmpl w:val="F71C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37844"/>
    <w:multiLevelType w:val="multilevel"/>
    <w:tmpl w:val="1A34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B0E45"/>
    <w:multiLevelType w:val="multilevel"/>
    <w:tmpl w:val="5994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67AC1"/>
    <w:multiLevelType w:val="multilevel"/>
    <w:tmpl w:val="4518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6C740C"/>
    <w:multiLevelType w:val="multilevel"/>
    <w:tmpl w:val="99FA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23E0B"/>
    <w:multiLevelType w:val="multilevel"/>
    <w:tmpl w:val="E750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E4071"/>
    <w:multiLevelType w:val="multilevel"/>
    <w:tmpl w:val="CC0C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9B2B08"/>
    <w:multiLevelType w:val="multilevel"/>
    <w:tmpl w:val="0A5C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71375A"/>
    <w:multiLevelType w:val="multilevel"/>
    <w:tmpl w:val="6E3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66549"/>
    <w:multiLevelType w:val="multilevel"/>
    <w:tmpl w:val="CFC2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6F60DD"/>
    <w:multiLevelType w:val="multilevel"/>
    <w:tmpl w:val="9A4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094586"/>
    <w:multiLevelType w:val="multilevel"/>
    <w:tmpl w:val="ECF4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A6518"/>
    <w:multiLevelType w:val="multilevel"/>
    <w:tmpl w:val="3DDE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6911E4"/>
    <w:multiLevelType w:val="multilevel"/>
    <w:tmpl w:val="344A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0F0418"/>
    <w:multiLevelType w:val="multilevel"/>
    <w:tmpl w:val="962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E7297"/>
    <w:multiLevelType w:val="multilevel"/>
    <w:tmpl w:val="D00A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C0862"/>
    <w:multiLevelType w:val="multilevel"/>
    <w:tmpl w:val="B5B6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F20C01"/>
    <w:multiLevelType w:val="multilevel"/>
    <w:tmpl w:val="4C80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FD099D"/>
    <w:multiLevelType w:val="multilevel"/>
    <w:tmpl w:val="ED84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C370C3"/>
    <w:multiLevelType w:val="multilevel"/>
    <w:tmpl w:val="6E04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2C3254"/>
    <w:multiLevelType w:val="multilevel"/>
    <w:tmpl w:val="F09A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166551">
    <w:abstractNumId w:val="11"/>
  </w:num>
  <w:num w:numId="2" w16cid:durableId="2009169276">
    <w:abstractNumId w:val="33"/>
  </w:num>
  <w:num w:numId="3" w16cid:durableId="245500903">
    <w:abstractNumId w:val="23"/>
  </w:num>
  <w:num w:numId="4" w16cid:durableId="1551191015">
    <w:abstractNumId w:val="21"/>
  </w:num>
  <w:num w:numId="5" w16cid:durableId="514226338">
    <w:abstractNumId w:val="8"/>
  </w:num>
  <w:num w:numId="6" w16cid:durableId="1402101401">
    <w:abstractNumId w:val="7"/>
  </w:num>
  <w:num w:numId="7" w16cid:durableId="1429427292">
    <w:abstractNumId w:val="15"/>
  </w:num>
  <w:num w:numId="8" w16cid:durableId="1008630401">
    <w:abstractNumId w:val="4"/>
  </w:num>
  <w:num w:numId="9" w16cid:durableId="1756903913">
    <w:abstractNumId w:val="1"/>
  </w:num>
  <w:num w:numId="10" w16cid:durableId="1687095418">
    <w:abstractNumId w:val="20"/>
  </w:num>
  <w:num w:numId="11" w16cid:durableId="499009397">
    <w:abstractNumId w:val="28"/>
  </w:num>
  <w:num w:numId="12" w16cid:durableId="471338619">
    <w:abstractNumId w:val="2"/>
  </w:num>
  <w:num w:numId="13" w16cid:durableId="899827268">
    <w:abstractNumId w:val="10"/>
  </w:num>
  <w:num w:numId="14" w16cid:durableId="1013800524">
    <w:abstractNumId w:val="19"/>
  </w:num>
  <w:num w:numId="15" w16cid:durableId="1479422467">
    <w:abstractNumId w:val="13"/>
  </w:num>
  <w:num w:numId="16" w16cid:durableId="1472819676">
    <w:abstractNumId w:val="18"/>
  </w:num>
  <w:num w:numId="17" w16cid:durableId="1041788231">
    <w:abstractNumId w:val="16"/>
  </w:num>
  <w:num w:numId="18" w16cid:durableId="158425282">
    <w:abstractNumId w:val="29"/>
  </w:num>
  <w:num w:numId="19" w16cid:durableId="1263534654">
    <w:abstractNumId w:val="14"/>
  </w:num>
  <w:num w:numId="20" w16cid:durableId="1724720686">
    <w:abstractNumId w:val="9"/>
  </w:num>
  <w:num w:numId="21" w16cid:durableId="1764497718">
    <w:abstractNumId w:val="34"/>
  </w:num>
  <w:num w:numId="22" w16cid:durableId="1878812057">
    <w:abstractNumId w:val="25"/>
  </w:num>
  <w:num w:numId="23" w16cid:durableId="391121446">
    <w:abstractNumId w:val="22"/>
  </w:num>
  <w:num w:numId="24" w16cid:durableId="234170325">
    <w:abstractNumId w:val="31"/>
  </w:num>
  <w:num w:numId="25" w16cid:durableId="901138446">
    <w:abstractNumId w:val="24"/>
  </w:num>
  <w:num w:numId="26" w16cid:durableId="531189961">
    <w:abstractNumId w:val="32"/>
  </w:num>
  <w:num w:numId="27" w16cid:durableId="516039949">
    <w:abstractNumId w:val="0"/>
  </w:num>
  <w:num w:numId="28" w16cid:durableId="671372252">
    <w:abstractNumId w:val="5"/>
  </w:num>
  <w:num w:numId="29" w16cid:durableId="213010291">
    <w:abstractNumId w:val="27"/>
  </w:num>
  <w:num w:numId="30" w16cid:durableId="1199707024">
    <w:abstractNumId w:val="12"/>
  </w:num>
  <w:num w:numId="31" w16cid:durableId="1769305255">
    <w:abstractNumId w:val="6"/>
  </w:num>
  <w:num w:numId="32" w16cid:durableId="1600022640">
    <w:abstractNumId w:val="30"/>
  </w:num>
  <w:num w:numId="33" w16cid:durableId="1396053719">
    <w:abstractNumId w:val="17"/>
  </w:num>
  <w:num w:numId="34" w16cid:durableId="203256032">
    <w:abstractNumId w:val="35"/>
  </w:num>
  <w:num w:numId="35" w16cid:durableId="902907874">
    <w:abstractNumId w:val="3"/>
  </w:num>
  <w:num w:numId="36" w16cid:durableId="3039696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FA"/>
    <w:rsid w:val="00016590"/>
    <w:rsid w:val="000414A3"/>
    <w:rsid w:val="00081EEA"/>
    <w:rsid w:val="00084DE1"/>
    <w:rsid w:val="00091197"/>
    <w:rsid w:val="000A105E"/>
    <w:rsid w:val="000F24FF"/>
    <w:rsid w:val="000F7653"/>
    <w:rsid w:val="000F7F68"/>
    <w:rsid w:val="0015144C"/>
    <w:rsid w:val="0017512B"/>
    <w:rsid w:val="00185E1B"/>
    <w:rsid w:val="001F08A9"/>
    <w:rsid w:val="001F4E95"/>
    <w:rsid w:val="0021523C"/>
    <w:rsid w:val="00266DEB"/>
    <w:rsid w:val="00286E38"/>
    <w:rsid w:val="002C313D"/>
    <w:rsid w:val="002D7E9C"/>
    <w:rsid w:val="002F7D37"/>
    <w:rsid w:val="00301AEB"/>
    <w:rsid w:val="00304F4C"/>
    <w:rsid w:val="00324816"/>
    <w:rsid w:val="00352483"/>
    <w:rsid w:val="00352E7F"/>
    <w:rsid w:val="00355FC7"/>
    <w:rsid w:val="00382126"/>
    <w:rsid w:val="00385835"/>
    <w:rsid w:val="00390636"/>
    <w:rsid w:val="0039411F"/>
    <w:rsid w:val="00396969"/>
    <w:rsid w:val="003A5547"/>
    <w:rsid w:val="003D13B8"/>
    <w:rsid w:val="004114BE"/>
    <w:rsid w:val="00427D7F"/>
    <w:rsid w:val="00432633"/>
    <w:rsid w:val="004460F7"/>
    <w:rsid w:val="00450F6B"/>
    <w:rsid w:val="00467146"/>
    <w:rsid w:val="004746DB"/>
    <w:rsid w:val="00477BFA"/>
    <w:rsid w:val="00493461"/>
    <w:rsid w:val="00496932"/>
    <w:rsid w:val="004C0424"/>
    <w:rsid w:val="004C69AD"/>
    <w:rsid w:val="004E3312"/>
    <w:rsid w:val="004E3B7C"/>
    <w:rsid w:val="004E6B89"/>
    <w:rsid w:val="0052554F"/>
    <w:rsid w:val="00527069"/>
    <w:rsid w:val="00537E41"/>
    <w:rsid w:val="0054412C"/>
    <w:rsid w:val="00554A20"/>
    <w:rsid w:val="0056749E"/>
    <w:rsid w:val="00587C0B"/>
    <w:rsid w:val="00593C2F"/>
    <w:rsid w:val="005E1211"/>
    <w:rsid w:val="005E2EF3"/>
    <w:rsid w:val="005E6FD4"/>
    <w:rsid w:val="005F0901"/>
    <w:rsid w:val="0060051A"/>
    <w:rsid w:val="006049CF"/>
    <w:rsid w:val="0062191B"/>
    <w:rsid w:val="006568DC"/>
    <w:rsid w:val="00664D9C"/>
    <w:rsid w:val="0067211E"/>
    <w:rsid w:val="006B3318"/>
    <w:rsid w:val="006E0E88"/>
    <w:rsid w:val="006E1773"/>
    <w:rsid w:val="00774A5F"/>
    <w:rsid w:val="007978BB"/>
    <w:rsid w:val="007979A6"/>
    <w:rsid w:val="007A72B1"/>
    <w:rsid w:val="007C17EE"/>
    <w:rsid w:val="007C304B"/>
    <w:rsid w:val="007C6156"/>
    <w:rsid w:val="007D694B"/>
    <w:rsid w:val="0080065A"/>
    <w:rsid w:val="0080246F"/>
    <w:rsid w:val="00823000"/>
    <w:rsid w:val="0082423E"/>
    <w:rsid w:val="00842A8D"/>
    <w:rsid w:val="00884C55"/>
    <w:rsid w:val="00891C2F"/>
    <w:rsid w:val="008960EE"/>
    <w:rsid w:val="008A2F2F"/>
    <w:rsid w:val="008B034A"/>
    <w:rsid w:val="008B4D66"/>
    <w:rsid w:val="008C4B54"/>
    <w:rsid w:val="008D13B4"/>
    <w:rsid w:val="008D511B"/>
    <w:rsid w:val="008E499E"/>
    <w:rsid w:val="00917BBB"/>
    <w:rsid w:val="009539F5"/>
    <w:rsid w:val="00995AD3"/>
    <w:rsid w:val="00995C30"/>
    <w:rsid w:val="009A1CA8"/>
    <w:rsid w:val="009C25A0"/>
    <w:rsid w:val="009F4A6D"/>
    <w:rsid w:val="00A15E35"/>
    <w:rsid w:val="00A24D6F"/>
    <w:rsid w:val="00A448BC"/>
    <w:rsid w:val="00A44D1F"/>
    <w:rsid w:val="00A5612B"/>
    <w:rsid w:val="00A56746"/>
    <w:rsid w:val="00A865C6"/>
    <w:rsid w:val="00AA2A2C"/>
    <w:rsid w:val="00AB4758"/>
    <w:rsid w:val="00AC0EA8"/>
    <w:rsid w:val="00AC4A81"/>
    <w:rsid w:val="00AD1247"/>
    <w:rsid w:val="00AE2CD2"/>
    <w:rsid w:val="00AE3158"/>
    <w:rsid w:val="00AE789E"/>
    <w:rsid w:val="00B00DEF"/>
    <w:rsid w:val="00B077CD"/>
    <w:rsid w:val="00B16F0F"/>
    <w:rsid w:val="00B23036"/>
    <w:rsid w:val="00B444E1"/>
    <w:rsid w:val="00B44846"/>
    <w:rsid w:val="00B720E9"/>
    <w:rsid w:val="00B776AE"/>
    <w:rsid w:val="00B9463B"/>
    <w:rsid w:val="00BA29CD"/>
    <w:rsid w:val="00C029F0"/>
    <w:rsid w:val="00C12111"/>
    <w:rsid w:val="00C26B72"/>
    <w:rsid w:val="00C505C6"/>
    <w:rsid w:val="00C856E4"/>
    <w:rsid w:val="00C974F7"/>
    <w:rsid w:val="00CA2C87"/>
    <w:rsid w:val="00CB4B41"/>
    <w:rsid w:val="00CC23BA"/>
    <w:rsid w:val="00CD72AF"/>
    <w:rsid w:val="00CF5AB7"/>
    <w:rsid w:val="00D2236D"/>
    <w:rsid w:val="00D5078F"/>
    <w:rsid w:val="00D756BC"/>
    <w:rsid w:val="00D840F6"/>
    <w:rsid w:val="00D84A13"/>
    <w:rsid w:val="00D94886"/>
    <w:rsid w:val="00DB7722"/>
    <w:rsid w:val="00DC3EB2"/>
    <w:rsid w:val="00DF2908"/>
    <w:rsid w:val="00E0146A"/>
    <w:rsid w:val="00E016C5"/>
    <w:rsid w:val="00E05116"/>
    <w:rsid w:val="00E10249"/>
    <w:rsid w:val="00E23064"/>
    <w:rsid w:val="00E26538"/>
    <w:rsid w:val="00E81A53"/>
    <w:rsid w:val="00E90111"/>
    <w:rsid w:val="00E90128"/>
    <w:rsid w:val="00E964DE"/>
    <w:rsid w:val="00EA056C"/>
    <w:rsid w:val="00EB229D"/>
    <w:rsid w:val="00EC4FFB"/>
    <w:rsid w:val="00EE381F"/>
    <w:rsid w:val="00F07351"/>
    <w:rsid w:val="00F13DAF"/>
    <w:rsid w:val="00F26498"/>
    <w:rsid w:val="00F36E88"/>
    <w:rsid w:val="00F61429"/>
    <w:rsid w:val="00F81C5D"/>
    <w:rsid w:val="00FA61E1"/>
    <w:rsid w:val="00FB5D0E"/>
    <w:rsid w:val="00FB704E"/>
    <w:rsid w:val="0726E873"/>
    <w:rsid w:val="0AFDF398"/>
    <w:rsid w:val="17B4A74A"/>
    <w:rsid w:val="17D3433E"/>
    <w:rsid w:val="28BBFD28"/>
    <w:rsid w:val="2A93AC0A"/>
    <w:rsid w:val="30867CE4"/>
    <w:rsid w:val="363F4190"/>
    <w:rsid w:val="3DAF642D"/>
    <w:rsid w:val="49A51024"/>
    <w:rsid w:val="5112EED8"/>
    <w:rsid w:val="65B2F6BA"/>
    <w:rsid w:val="65EDFA3E"/>
    <w:rsid w:val="67C7BEB7"/>
    <w:rsid w:val="6F1F2E37"/>
    <w:rsid w:val="7313B56C"/>
    <w:rsid w:val="783EC666"/>
    <w:rsid w:val="7A9E1533"/>
    <w:rsid w:val="7BCDF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A6CF"/>
  <w15:chartTrackingRefBased/>
  <w15:docId w15:val="{AD2E9234-0E83-234D-9972-275DD2A3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66"/>
  </w:style>
  <w:style w:type="paragraph" w:styleId="Heading1">
    <w:name w:val="heading 1"/>
    <w:basedOn w:val="Normal"/>
    <w:next w:val="Normal"/>
    <w:link w:val="Heading1Char"/>
    <w:uiPriority w:val="9"/>
    <w:qFormat/>
    <w:rsid w:val="00477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7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B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7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BFA"/>
  </w:style>
  <w:style w:type="paragraph" w:styleId="Footer">
    <w:name w:val="footer"/>
    <w:basedOn w:val="Normal"/>
    <w:link w:val="FooterChar"/>
    <w:uiPriority w:val="99"/>
    <w:unhideWhenUsed/>
    <w:rsid w:val="00477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BFA"/>
  </w:style>
  <w:style w:type="character" w:styleId="Hyperlink">
    <w:name w:val="Hyperlink"/>
    <w:basedOn w:val="DefaultParagraphFont"/>
    <w:uiPriority w:val="99"/>
    <w:unhideWhenUsed/>
    <w:rsid w:val="00477B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B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7BF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6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9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9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9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6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altasgroup.com/services/interim-leadership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altasgroup.com/services/executive-search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altasgroup.com/services/board-advisory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valtasgroup.com/services/interim-leadershi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altasgroup.com/services/executive-search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altasgroup.com" TargetMode="External"/><Relationship Id="rId1" Type="http://schemas.openxmlformats.org/officeDocument/2006/relationships/hyperlink" Target="http://valtasgrou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c0d3-a5d9-4b3a-a362-54cb5f2597b3" xsi:nil="true"/>
    <lcf76f155ced4ddcb4097134ff3c332f xmlns="2e7fc408-eb3b-46cb-b498-600cd880f5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614178286F44BB83C2B595F18C5E9" ma:contentTypeVersion="18" ma:contentTypeDescription="Create a new document." ma:contentTypeScope="" ma:versionID="56fd217d4ef6b2bc71a10b2bff896103">
  <xsd:schema xmlns:xsd="http://www.w3.org/2001/XMLSchema" xmlns:xs="http://www.w3.org/2001/XMLSchema" xmlns:p="http://schemas.microsoft.com/office/2006/metadata/properties" xmlns:ns2="2e7fc408-eb3b-46cb-b498-600cd880f57b" xmlns:ns3="315ec0d3-a5d9-4b3a-a362-54cb5f2597b3" targetNamespace="http://schemas.microsoft.com/office/2006/metadata/properties" ma:root="true" ma:fieldsID="7224cd3d027182c39cea9be5ab646b19" ns2:_="" ns3:_="">
    <xsd:import namespace="2e7fc408-eb3b-46cb-b498-600cd880f57b"/>
    <xsd:import namespace="315ec0d3-a5d9-4b3a-a362-54cb5f259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fc408-eb3b-46cb-b498-600cd880f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92f4d8-c570-4cb0-8bb3-0cf9113c7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c0d3-a5d9-4b3a-a362-54cb5f259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744cc8d-83e4-49ff-b97c-00b3d519b6fb}" ma:internalName="TaxCatchAll" ma:showField="CatchAllData" ma:web="315ec0d3-a5d9-4b3a-a362-54cb5f259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0CDAA-EE4D-458F-907F-746FDEECDB94}">
  <ds:schemaRefs>
    <ds:schemaRef ds:uri="http://schemas.microsoft.com/office/2006/metadata/properties"/>
    <ds:schemaRef ds:uri="http://schemas.microsoft.com/office/infopath/2007/PartnerControls"/>
    <ds:schemaRef ds:uri="315ec0d3-a5d9-4b3a-a362-54cb5f2597b3"/>
    <ds:schemaRef ds:uri="2e7fc408-eb3b-46cb-b498-600cd880f57b"/>
  </ds:schemaRefs>
</ds:datastoreItem>
</file>

<file path=customXml/itemProps2.xml><?xml version="1.0" encoding="utf-8"?>
<ds:datastoreItem xmlns:ds="http://schemas.openxmlformats.org/officeDocument/2006/customXml" ds:itemID="{6965513E-A5C4-4028-94D8-9D3D1F3787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F4DEB-FDFA-4D02-82E3-41C00AAEC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fc408-eb3b-46cb-b498-600cd880f57b"/>
    <ds:schemaRef ds:uri="315ec0d3-a5d9-4b3a-a362-54cb5f259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Transition Readiness Checklist</dc:title>
  <dc:subject/>
  <dc:creator>Valtas</dc:creator>
  <cp:keywords/>
  <dc:description/>
  <cp:lastModifiedBy>Kate Pierce</cp:lastModifiedBy>
  <cp:revision>147</cp:revision>
  <cp:lastPrinted>2026-05-28T16:05:00Z</cp:lastPrinted>
  <dcterms:created xsi:type="dcterms:W3CDTF">2025-12-05T17:57:00Z</dcterms:created>
  <dcterms:modified xsi:type="dcterms:W3CDTF">2026-08-05T19:40:00Z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0x01010017A614178286F44BB83C2B595F18C5E9</vt:lpwstr>
  </property>
  <property fmtid="{D5CDD505-2E9C-101B-9397-08002B2CF9AE}" pid="3" name="MediaServiceImageTags">
    <vt:lpwstr/>
  </property>
</Properties>
</file>